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F6" w:rsidRDefault="000F0FAE">
      <w:r>
        <w:rPr>
          <w:noProof/>
          <w:lang w:eastAsia="pl-PL"/>
        </w:rPr>
        <w:drawing>
          <wp:inline distT="0" distB="0" distL="0" distR="0">
            <wp:extent cx="6295106" cy="357201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817" cy="361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3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3C" w:rsidRDefault="00A72F3C" w:rsidP="000F0FAE">
      <w:pPr>
        <w:spacing w:after="0" w:line="240" w:lineRule="auto"/>
      </w:pPr>
      <w:r>
        <w:separator/>
      </w:r>
    </w:p>
  </w:endnote>
  <w:endnote w:type="continuationSeparator" w:id="0">
    <w:p w:rsidR="00A72F3C" w:rsidRDefault="00A72F3C" w:rsidP="000F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5" w:rsidRDefault="00F977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5" w:rsidRDefault="00F977D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5" w:rsidRDefault="00F977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3C" w:rsidRDefault="00A72F3C" w:rsidP="000F0FAE">
      <w:pPr>
        <w:spacing w:after="0" w:line="240" w:lineRule="auto"/>
      </w:pPr>
      <w:r>
        <w:separator/>
      </w:r>
    </w:p>
  </w:footnote>
  <w:footnote w:type="continuationSeparator" w:id="0">
    <w:p w:rsidR="00A72F3C" w:rsidRDefault="00A72F3C" w:rsidP="000F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5" w:rsidRDefault="00F977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AE" w:rsidRDefault="000F0FAE">
    <w:pPr>
      <w:pStyle w:val="Nagwek"/>
    </w:pPr>
    <w:r>
      <w:t xml:space="preserve">4. </w:t>
    </w:r>
  </w:p>
  <w:p w:rsidR="000F0FAE" w:rsidRDefault="000F0FAE">
    <w:pPr>
      <w:pStyle w:val="Nagwek"/>
    </w:pPr>
  </w:p>
  <w:p w:rsidR="000F0FAE" w:rsidRDefault="000F0FAE">
    <w:pPr>
      <w:pStyle w:val="Nagwek"/>
    </w:pPr>
    <w:r w:rsidRPr="000F0FAE">
      <w:rPr>
        <w:b/>
      </w:rPr>
      <w:t>Miejscowość</w:t>
    </w:r>
    <w:r>
      <w:t>: Góra</w:t>
    </w:r>
  </w:p>
  <w:p w:rsidR="000F0FAE" w:rsidRDefault="000F0FAE">
    <w:pPr>
      <w:pStyle w:val="Nagwek"/>
    </w:pPr>
  </w:p>
  <w:p w:rsidR="000F0FAE" w:rsidRDefault="000F0FAE">
    <w:pPr>
      <w:pStyle w:val="Nagwek"/>
    </w:pPr>
    <w:r w:rsidRPr="000F0FAE">
      <w:rPr>
        <w:b/>
      </w:rPr>
      <w:t>Położenie</w:t>
    </w:r>
    <w:r>
      <w:t>: ul. Pszczyńska</w:t>
    </w:r>
  </w:p>
  <w:p w:rsidR="000F0FAE" w:rsidRPr="000F0FAE" w:rsidRDefault="000F0FAE">
    <w:pPr>
      <w:pStyle w:val="Nagwek"/>
      <w:rPr>
        <w:b/>
      </w:rPr>
    </w:pPr>
  </w:p>
  <w:p w:rsidR="000F0FAE" w:rsidRDefault="000F0FAE">
    <w:pPr>
      <w:pStyle w:val="Nagwek"/>
    </w:pPr>
    <w:r w:rsidRPr="000F0FAE">
      <w:rPr>
        <w:b/>
      </w:rPr>
      <w:t>Powierzchnia</w:t>
    </w:r>
    <w:r>
      <w:t>: 0,0821 ha</w:t>
    </w:r>
  </w:p>
  <w:p w:rsidR="000F0FAE" w:rsidRDefault="000F0FAE">
    <w:pPr>
      <w:pStyle w:val="Nagwek"/>
    </w:pPr>
  </w:p>
  <w:p w:rsidR="000F0FAE" w:rsidRDefault="000F0FAE" w:rsidP="009A7CA2">
    <w:pPr>
      <w:pStyle w:val="Nagwek"/>
      <w:jc w:val="both"/>
    </w:pPr>
    <w:r w:rsidRPr="000F0FAE">
      <w:rPr>
        <w:b/>
      </w:rPr>
      <w:t>Opis nieruchomości</w:t>
    </w:r>
    <w:r>
      <w:t>: Nieruchomość niezabudowana</w:t>
    </w:r>
    <w:r w:rsidR="00F977D5">
      <w:t>, oznaczona numerem 387/42,</w:t>
    </w:r>
    <w:r>
      <w:t xml:space="preserve"> położona bezpośrednio przy drodze wojewódzkiej ul. Pszczyńskiej.</w:t>
    </w:r>
    <w:r w:rsidR="009A7CA2">
      <w:t xml:space="preserve"> Działka obejmuje kształtem zbliżony do prostokąta obszar o szerokości 26m i długości ok.31-32m, posiada dostęp do uzbrojenia w sieci: kanalizacji (zachodnia część działki), wodociągowej i gazowej (wzdłuż granic działki), oraz sie</w:t>
    </w:r>
    <w:r w:rsidR="00F977D5">
      <w:t>ci</w:t>
    </w:r>
    <w:r w:rsidR="009A7CA2">
      <w:t xml:space="preserve"> energii elektrycznej (ul. Pszczyńska i ul. Długa). Działka posiada wydaną decyzję o warunkach zabudowy pn. „budowa budynku </w:t>
    </w:r>
    <w:proofErr w:type="spellStart"/>
    <w:r w:rsidR="009A7CA2">
      <w:t>mieszkalno</w:t>
    </w:r>
    <w:proofErr w:type="spellEnd"/>
    <w:r w:rsidR="009A7CA2">
      <w:t xml:space="preserve"> – usługowego na działce 387/42 w Górze przy ul. Pszczyńskiej”.</w:t>
    </w:r>
    <w:bookmarkStart w:id="0" w:name="_GoBack"/>
    <w:bookmarkEnd w:id="0"/>
  </w:p>
  <w:p w:rsidR="00F977D5" w:rsidRDefault="00F977D5" w:rsidP="009A7CA2">
    <w:pPr>
      <w:pStyle w:val="Nagwek"/>
      <w:jc w:val="both"/>
    </w:pPr>
    <w:r>
      <w:t>Działka jest przeznaczona do sprzedaży w ramach przetargu ustnego nieograniczonego.</w:t>
    </w:r>
  </w:p>
  <w:p w:rsidR="000F0FAE" w:rsidRDefault="000F0FAE" w:rsidP="009A7CA2">
    <w:pPr>
      <w:pStyle w:val="Nagwek"/>
      <w:jc w:val="both"/>
    </w:pPr>
  </w:p>
  <w:p w:rsidR="000F0FAE" w:rsidRDefault="000F0FAE" w:rsidP="009A7CA2">
    <w:pPr>
      <w:pStyle w:val="Nagwek"/>
      <w:jc w:val="both"/>
    </w:pPr>
  </w:p>
  <w:p w:rsidR="000F0FAE" w:rsidRDefault="000F0FAE">
    <w:pPr>
      <w:pStyle w:val="Nagwek"/>
    </w:pPr>
  </w:p>
  <w:p w:rsidR="000F0FAE" w:rsidRDefault="000F0FA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7D5" w:rsidRDefault="00F977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6C"/>
    <w:rsid w:val="000F0FAE"/>
    <w:rsid w:val="002D456C"/>
    <w:rsid w:val="009A7CA2"/>
    <w:rsid w:val="00A56D5F"/>
    <w:rsid w:val="00A72F3C"/>
    <w:rsid w:val="00DA6A21"/>
    <w:rsid w:val="00E10A72"/>
    <w:rsid w:val="00F9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43B87C0-903F-4E54-9E59-BDD42ADE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FAE"/>
  </w:style>
  <w:style w:type="paragraph" w:styleId="Stopka">
    <w:name w:val="footer"/>
    <w:basedOn w:val="Normalny"/>
    <w:link w:val="StopkaZnak"/>
    <w:uiPriority w:val="99"/>
    <w:unhideWhenUsed/>
    <w:rsid w:val="000F0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2016-09-14T11:03:00Z</dcterms:created>
  <dcterms:modified xsi:type="dcterms:W3CDTF">2016-09-14T11:55:00Z</dcterms:modified>
</cp:coreProperties>
</file>